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32832A57" w:rsidR="00C635C1" w:rsidRPr="00860626" w:rsidRDefault="00C635C1" w:rsidP="00C635C1">
      <w:pPr>
        <w:pStyle w:val="Bezproreda"/>
        <w:rPr>
          <w:rFonts w:ascii="Times New Roman" w:hAnsi="Times New Roman" w:cs="Times New Roman"/>
        </w:rPr>
      </w:pPr>
      <w:r w:rsidRPr="00860626">
        <w:rPr>
          <w:rFonts w:ascii="Times New Roman" w:hAnsi="Times New Roman" w:cs="Times New Roman"/>
        </w:rPr>
        <w:t>KLASA:</w:t>
      </w:r>
      <w:r w:rsidR="009B3D73">
        <w:rPr>
          <w:rFonts w:ascii="Times New Roman" w:hAnsi="Times New Roman" w:cs="Times New Roman"/>
        </w:rPr>
        <w:t xml:space="preserve"> 003-10/21-01/0</w:t>
      </w:r>
      <w:r w:rsidR="004F1125">
        <w:rPr>
          <w:rFonts w:ascii="Times New Roman" w:hAnsi="Times New Roman" w:cs="Times New Roman"/>
        </w:rPr>
        <w:t>6</w:t>
      </w:r>
      <w:r w:rsidRPr="00860626">
        <w:rPr>
          <w:rFonts w:ascii="Times New Roman" w:hAnsi="Times New Roman" w:cs="Times New Roman"/>
        </w:rPr>
        <w:t xml:space="preserve"> </w:t>
      </w:r>
    </w:p>
    <w:p w14:paraId="4F1DD43F" w14:textId="412C40E4" w:rsidR="00C635C1" w:rsidRPr="00860626" w:rsidRDefault="00382FC4" w:rsidP="00C635C1">
      <w:pPr>
        <w:pStyle w:val="Bezproreda"/>
        <w:rPr>
          <w:rFonts w:ascii="Times New Roman" w:hAnsi="Times New Roman" w:cs="Times New Roman"/>
        </w:rPr>
      </w:pPr>
      <w:r w:rsidRPr="00860626">
        <w:rPr>
          <w:rFonts w:ascii="Times New Roman" w:hAnsi="Times New Roman" w:cs="Times New Roman"/>
        </w:rPr>
        <w:t xml:space="preserve">URBROJ: </w:t>
      </w:r>
      <w:r w:rsidR="009B3D73">
        <w:rPr>
          <w:rFonts w:ascii="Times New Roman" w:hAnsi="Times New Roman" w:cs="Times New Roman"/>
        </w:rPr>
        <w:t>2182-62-01-21-01</w:t>
      </w:r>
    </w:p>
    <w:p w14:paraId="4664450F" w14:textId="418FB2F2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4F1125">
        <w:rPr>
          <w:rFonts w:ascii="Times New Roman" w:hAnsi="Times New Roman" w:cs="Times New Roman"/>
        </w:rPr>
        <w:t>24. rujna</w:t>
      </w:r>
      <w:r>
        <w:rPr>
          <w:rFonts w:ascii="Times New Roman" w:hAnsi="Times New Roman" w:cs="Times New Roman"/>
        </w:rPr>
        <w:t xml:space="preserve"> 2021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6FBD7AA3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566608B7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D64C6C">
        <w:rPr>
          <w:rFonts w:ascii="Times New Roman" w:hAnsi="Times New Roman" w:cs="Times New Roman"/>
          <w:sz w:val="24"/>
          <w:szCs w:val="24"/>
        </w:rPr>
        <w:t>ti 30. rujna (četvrtak) 2021. s p</w:t>
      </w:r>
      <w:r w:rsidR="004F1125" w:rsidRPr="00D64C6C">
        <w:rPr>
          <w:rFonts w:ascii="Times New Roman" w:hAnsi="Times New Roman" w:cs="Times New Roman"/>
          <w:sz w:val="24"/>
          <w:szCs w:val="24"/>
        </w:rPr>
        <w:t>očetkom u 18:00 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6B94FE3A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D64C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70AF499A" w14:textId="5CE89DFE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Prijedlog financijskog plana OŠ Brodarica za 2022.</w:t>
      </w:r>
      <w:r w:rsidR="00F30BC5">
        <w:rPr>
          <w:rFonts w:ascii="Times New Roman" w:hAnsi="Times New Roman" w:cs="Times New Roman"/>
          <w:sz w:val="24"/>
          <w:szCs w:val="24"/>
        </w:rPr>
        <w:t xml:space="preserve"> i projekcija plana za 2023. – 2024.</w:t>
      </w:r>
    </w:p>
    <w:p w14:paraId="63020132" w14:textId="57FC3A38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Obrazloženje prijedloga financijskog plana za 2022.-2024.</w:t>
      </w:r>
    </w:p>
    <w:p w14:paraId="02526910" w14:textId="233BD021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Izvješće o realizaciji Godišnjeg plana i programa ra</w:t>
      </w:r>
      <w:r w:rsidR="00D64C6C">
        <w:rPr>
          <w:rFonts w:ascii="Times New Roman" w:hAnsi="Times New Roman" w:cs="Times New Roman"/>
          <w:sz w:val="24"/>
          <w:szCs w:val="24"/>
        </w:rPr>
        <w:t xml:space="preserve">da i Školskog kurikuluma za </w:t>
      </w:r>
      <w:proofErr w:type="spellStart"/>
      <w:r w:rsidR="00D64C6C">
        <w:rPr>
          <w:rFonts w:ascii="Times New Roman" w:hAnsi="Times New Roman" w:cs="Times New Roman"/>
          <w:sz w:val="24"/>
          <w:szCs w:val="24"/>
        </w:rPr>
        <w:t>šk.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. 2020./2021.</w:t>
      </w:r>
    </w:p>
    <w:p w14:paraId="4CB06159" w14:textId="7FD8C61A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Analiza učinkovitosti odgojno-obrazovnog procesa u 2020./2021.</w:t>
      </w:r>
    </w:p>
    <w:p w14:paraId="3A34D97E" w14:textId="790D1A0C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Izvješće o odabiru dobavljača školske marende, osiguranja i prijevoza učenika 2021./2022.</w:t>
      </w:r>
    </w:p>
    <w:p w14:paraId="06AD2CBC" w14:textId="5B385A45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Usvajanje Godišnjeg plana i programa rada za školsku godinu 2021./2022.</w:t>
      </w:r>
    </w:p>
    <w:p w14:paraId="1BEBE156" w14:textId="65FF15A9" w:rsidR="00F30BC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Usvajanje Školskog kurikuluma za školsku godinu 2021./2022.</w:t>
      </w:r>
    </w:p>
    <w:p w14:paraId="41EBB21C" w14:textId="17A4F059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72D53E50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će se održati u prostorijama škole uz pridržavanje epidemiološkim mjerama.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E2EBC" w14:textId="4D339C4A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FB359" w14:textId="1F904FD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31A1B" w14:textId="77777777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  <w:bookmarkStart w:id="0" w:name="_GoBack"/>
      <w:bookmarkEnd w:id="0"/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00FA" w14:textId="77777777" w:rsidR="006E7CC6" w:rsidRDefault="006E7CC6" w:rsidP="00486E99">
      <w:r>
        <w:separator/>
      </w:r>
    </w:p>
  </w:endnote>
  <w:endnote w:type="continuationSeparator" w:id="0">
    <w:p w14:paraId="23EF744B" w14:textId="77777777" w:rsidR="006E7CC6" w:rsidRDefault="006E7CC6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F08B" w14:textId="77777777" w:rsidR="006E7CC6" w:rsidRDefault="006E7CC6" w:rsidP="00486E99">
      <w:r>
        <w:separator/>
      </w:r>
    </w:p>
  </w:footnote>
  <w:footnote w:type="continuationSeparator" w:id="0">
    <w:p w14:paraId="3EFDD72E" w14:textId="77777777" w:rsidR="006E7CC6" w:rsidRDefault="006E7CC6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2CD2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836A2"/>
    <w:rsid w:val="00486E99"/>
    <w:rsid w:val="004D2746"/>
    <w:rsid w:val="004D64EE"/>
    <w:rsid w:val="004F1125"/>
    <w:rsid w:val="005027DD"/>
    <w:rsid w:val="00506584"/>
    <w:rsid w:val="00543553"/>
    <w:rsid w:val="005735F1"/>
    <w:rsid w:val="005B595C"/>
    <w:rsid w:val="005D7A8E"/>
    <w:rsid w:val="00612346"/>
    <w:rsid w:val="00615DA7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B56B1"/>
    <w:rsid w:val="007E70DB"/>
    <w:rsid w:val="008014B1"/>
    <w:rsid w:val="00817BE3"/>
    <w:rsid w:val="00860626"/>
    <w:rsid w:val="008831C5"/>
    <w:rsid w:val="00894B63"/>
    <w:rsid w:val="008A3EF3"/>
    <w:rsid w:val="008E102C"/>
    <w:rsid w:val="008E2E78"/>
    <w:rsid w:val="008E7BAF"/>
    <w:rsid w:val="0090326B"/>
    <w:rsid w:val="00905BA6"/>
    <w:rsid w:val="0098549F"/>
    <w:rsid w:val="009A082C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35C1"/>
    <w:rsid w:val="00C95E7C"/>
    <w:rsid w:val="00CF4982"/>
    <w:rsid w:val="00D2738F"/>
    <w:rsid w:val="00D64C6C"/>
    <w:rsid w:val="00E633BE"/>
    <w:rsid w:val="00EA5D74"/>
    <w:rsid w:val="00EC5F52"/>
    <w:rsid w:val="00F12BE9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9066-EE0A-41AE-9F0F-7ACED80D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2021-04-19T15:58:00Z</cp:lastPrinted>
  <dcterms:created xsi:type="dcterms:W3CDTF">2021-09-27T09:44:00Z</dcterms:created>
  <dcterms:modified xsi:type="dcterms:W3CDTF">2021-09-27T09:44:00Z</dcterms:modified>
</cp:coreProperties>
</file>